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Claro-nfasis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iseño de tabla"/>
      </w:tblPr>
      <w:tblGrid>
        <w:gridCol w:w="7699"/>
        <w:gridCol w:w="7699"/>
      </w:tblGrid>
      <w:tr w:rsidR="002F6E35" w:rsidRPr="00B4508D" w14:paraId="0DAC7A31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64499758" w14:textId="607F79A7" w:rsidR="002F6E35" w:rsidRPr="00B4508D" w:rsidRDefault="009035F5">
            <w:pPr>
              <w:pStyle w:val="Me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 MonthStart \@ MMMM \* MERGEFORMAT </w:instrText>
            </w:r>
            <w:r w:rsidRPr="00B4508D">
              <w:rPr>
                <w:lang w:bidi="es-ES"/>
              </w:rPr>
              <w:fldChar w:fldCharType="separate"/>
            </w:r>
            <w:r w:rsidR="00C0004B" w:rsidRPr="00C0004B">
              <w:rPr>
                <w:lang w:bidi="es-ES"/>
              </w:rPr>
              <w:t>septiembre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763FEE78" w14:textId="5E00611C" w:rsidR="002F6E35" w:rsidRPr="00B4508D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:rsidRPr="00B4508D" w14:paraId="0E405530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855309" w:themeFill="accent1" w:themeFillShade="80"/>
          </w:tcPr>
          <w:p w14:paraId="2CD86260" w14:textId="77777777" w:rsidR="002F6E35" w:rsidRPr="00B4508D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855309" w:themeFill="accent1" w:themeFillShade="80"/>
          </w:tcPr>
          <w:p w14:paraId="0442B5AD" w14:textId="770059C1" w:rsidR="002F6E35" w:rsidRPr="00B4508D" w:rsidRDefault="009035F5">
            <w:pPr>
              <w:pStyle w:val="A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 MonthStart \@  yyyy   \* MERGEFORMAT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lang w:bidi="es-ES"/>
              </w:rPr>
              <w:t>2022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6E96395F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5510D3C6" w14:textId="77777777" w:rsidR="002F6E35" w:rsidRPr="00B4508D" w:rsidRDefault="002F6E35">
            <w:pPr>
              <w:pStyle w:val="Ttulo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1993BC2" w14:textId="77777777" w:rsidR="002F6E35" w:rsidRPr="00B4508D" w:rsidRDefault="002F6E35">
            <w:pPr>
              <w:pStyle w:val="Subttul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adecalendario"/>
        <w:tblW w:w="5000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2196"/>
        <w:gridCol w:w="2197"/>
        <w:gridCol w:w="2197"/>
        <w:gridCol w:w="2198"/>
        <w:gridCol w:w="2198"/>
        <w:gridCol w:w="2198"/>
        <w:gridCol w:w="2198"/>
      </w:tblGrid>
      <w:tr w:rsidR="002F6E35" w:rsidRPr="00B4508D" w14:paraId="4EFD3FE4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1840809190DB477299260B398B1DBF53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14:paraId="1423DEB0" w14:textId="77777777" w:rsidR="002F6E35" w:rsidRPr="00B4508D" w:rsidRDefault="005A6942">
                <w:pPr>
                  <w:pStyle w:val="Das"/>
                </w:pPr>
                <w:r w:rsidRPr="00B4508D">
                  <w:rPr>
                    <w:lang w:bidi="es-ES"/>
                  </w:rPr>
                  <w:t>Lunes</w:t>
                </w:r>
              </w:p>
            </w:tc>
          </w:sdtContent>
        </w:sdt>
        <w:tc>
          <w:tcPr>
            <w:tcW w:w="2055" w:type="dxa"/>
          </w:tcPr>
          <w:p w14:paraId="3F22B79E" w14:textId="77777777" w:rsidR="002F6E35" w:rsidRPr="00B4508D" w:rsidRDefault="00FA75E9">
            <w:pPr>
              <w:pStyle w:val="Das"/>
            </w:pPr>
            <w:sdt>
              <w:sdtPr>
                <w:id w:val="8650153"/>
                <w:placeholder>
                  <w:docPart w:val="F03BE0D1F40E413EB3D05B437770A0DC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Martes</w:t>
                </w:r>
              </w:sdtContent>
            </w:sdt>
          </w:p>
        </w:tc>
        <w:tc>
          <w:tcPr>
            <w:tcW w:w="2055" w:type="dxa"/>
          </w:tcPr>
          <w:p w14:paraId="31EAEC49" w14:textId="77777777" w:rsidR="002F6E35" w:rsidRPr="00B4508D" w:rsidRDefault="00FA75E9">
            <w:pPr>
              <w:pStyle w:val="Das"/>
            </w:pPr>
            <w:sdt>
              <w:sdtPr>
                <w:id w:val="-1517691135"/>
                <w:placeholder>
                  <w:docPart w:val="E8942C7C0A6B48B2B4820EA4C5F4F59A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Miércoles</w:t>
                </w:r>
              </w:sdtContent>
            </w:sdt>
          </w:p>
        </w:tc>
        <w:tc>
          <w:tcPr>
            <w:tcW w:w="2055" w:type="dxa"/>
          </w:tcPr>
          <w:p w14:paraId="1C7775BA" w14:textId="77777777" w:rsidR="002F6E35" w:rsidRPr="00B4508D" w:rsidRDefault="00FA75E9">
            <w:pPr>
              <w:pStyle w:val="Das"/>
            </w:pPr>
            <w:sdt>
              <w:sdtPr>
                <w:id w:val="-1684429625"/>
                <w:placeholder>
                  <w:docPart w:val="7A6597ED711640949EB6F22F6BBC73EB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Jueves</w:t>
                </w:r>
              </w:sdtContent>
            </w:sdt>
          </w:p>
        </w:tc>
        <w:tc>
          <w:tcPr>
            <w:tcW w:w="2055" w:type="dxa"/>
          </w:tcPr>
          <w:p w14:paraId="2DEC25CE" w14:textId="77777777" w:rsidR="002F6E35" w:rsidRPr="00B4508D" w:rsidRDefault="00FA75E9">
            <w:pPr>
              <w:pStyle w:val="Das"/>
            </w:pPr>
            <w:sdt>
              <w:sdtPr>
                <w:id w:val="-1188375605"/>
                <w:placeholder>
                  <w:docPart w:val="C39D1A25AF4249778F7A7DAD8D6BE656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Viernes</w:t>
                </w:r>
              </w:sdtContent>
            </w:sdt>
          </w:p>
        </w:tc>
        <w:tc>
          <w:tcPr>
            <w:tcW w:w="2055" w:type="dxa"/>
          </w:tcPr>
          <w:p w14:paraId="57732361" w14:textId="77777777" w:rsidR="002F6E35" w:rsidRPr="00B4508D" w:rsidRDefault="00FA75E9">
            <w:pPr>
              <w:pStyle w:val="Das"/>
            </w:pPr>
            <w:sdt>
              <w:sdtPr>
                <w:id w:val="1991825489"/>
                <w:placeholder>
                  <w:docPart w:val="D4833CF2C1BF412AB207C52CC172CE8B"/>
                </w:placeholder>
                <w:temporary/>
                <w:showingPlcHdr/>
                <w15:appearance w15:val="hidden"/>
              </w:sdtPr>
              <w:sdtEndPr/>
              <w:sdtContent>
                <w:r w:rsidR="005A6942" w:rsidRPr="00B4508D">
                  <w:rPr>
                    <w:lang w:bidi="es-ES"/>
                  </w:rPr>
                  <w:t>Sábado</w:t>
                </w:r>
              </w:sdtContent>
            </w:sdt>
          </w:p>
        </w:tc>
        <w:tc>
          <w:tcPr>
            <w:tcW w:w="2055" w:type="dxa"/>
          </w:tcPr>
          <w:p w14:paraId="77212E61" w14:textId="77777777" w:rsidR="002F6E35" w:rsidRPr="00B4508D" w:rsidRDefault="00FA75E9">
            <w:pPr>
              <w:pStyle w:val="Das"/>
            </w:pPr>
            <w:sdt>
              <w:sdtPr>
                <w:id w:val="115736794"/>
                <w:placeholder>
                  <w:docPart w:val="0D893169F6D24AF9A6A3B10A6D06291E"/>
                </w:placeholder>
                <w:temporary/>
                <w:showingPlcHdr/>
                <w15:appearance w15:val="hidden"/>
              </w:sdtPr>
              <w:sdtEndPr/>
              <w:sdtContent>
                <w:r w:rsidR="009035F5" w:rsidRPr="00B4508D">
                  <w:rPr>
                    <w:lang w:bidi="es-ES"/>
                  </w:rPr>
                  <w:t>D</w:t>
                </w:r>
                <w:r w:rsidR="005A6942" w:rsidRPr="00B4508D">
                  <w:rPr>
                    <w:lang w:bidi="es-ES"/>
                  </w:rPr>
                  <w:t>om</w:t>
                </w:r>
                <w:r w:rsidR="009035F5" w:rsidRPr="00B4508D">
                  <w:rPr>
                    <w:lang w:bidi="es-ES"/>
                  </w:rPr>
                  <w:t>ingo</w:t>
                </w:r>
              </w:sdtContent>
            </w:sdt>
          </w:p>
        </w:tc>
      </w:tr>
      <w:tr w:rsidR="002F6E35" w:rsidRPr="00B4508D" w14:paraId="468AC8D1" w14:textId="77777777" w:rsidTr="004E77FC">
        <w:tc>
          <w:tcPr>
            <w:tcW w:w="2054" w:type="dxa"/>
            <w:tcBorders>
              <w:bottom w:val="nil"/>
            </w:tcBorders>
          </w:tcPr>
          <w:p w14:paraId="6488E305" w14:textId="7C88D24F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lang w:bidi="es-ES"/>
              </w:rPr>
              <w:instrText>jueves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lunes</w:instrText>
            </w:r>
            <w:r w:rsidRPr="00B4508D">
              <w:rPr>
                <w:lang w:bidi="es-ES"/>
              </w:rPr>
              <w:instrText>" 1 ""</w:instrTex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14:paraId="727A24CF" w14:textId="14E1C0FF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lang w:bidi="es-ES"/>
              </w:rPr>
              <w:instrText>jueves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martes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=A2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=A2+1 </w:instrText>
            </w:r>
            <w:r w:rsidRPr="00B4508D">
              <w:rPr>
                <w:lang w:bidi="es-ES"/>
              </w:rPr>
              <w:fldChar w:fldCharType="separate"/>
            </w:r>
            <w:r w:rsidR="00D56EA4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2E30BEA" w14:textId="3E01D460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lang w:bidi="es-ES"/>
              </w:rPr>
              <w:instrText>jueves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miércoles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=B2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=B2+1 </w:instrText>
            </w:r>
            <w:r w:rsidRPr="00B4508D">
              <w:rPr>
                <w:lang w:bidi="es-ES"/>
              </w:rPr>
              <w:fldChar w:fldCharType="separate"/>
            </w:r>
            <w:r w:rsidR="00B83642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B4CED71" w14:textId="26DC2DDA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lang w:bidi="es-ES"/>
              </w:rPr>
              <w:instrText>jueves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jueves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=C2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=C2+1 </w:instrText>
            </w:r>
            <w:r w:rsidRPr="00B4508D">
              <w:rPr>
                <w:lang w:bidi="es-ES"/>
              </w:rPr>
              <w:fldChar w:fldCharType="separate"/>
            </w:r>
            <w:r w:rsidR="00B83642">
              <w:rPr>
                <w:noProof/>
                <w:lang w:bidi="es-ES"/>
              </w:rPr>
              <w:instrText>3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="00C0004B">
              <w:rPr>
                <w:lang w:bidi="es-ES"/>
              </w:rPr>
              <w:fldChar w:fldCharType="separate"/>
            </w:r>
            <w:r w:rsidR="00C0004B" w:rsidRPr="00B4508D">
              <w:rPr>
                <w:noProof/>
                <w:lang w:bidi="es-ES"/>
              </w:rPr>
              <w:t>1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13DF54D" w14:textId="27ACC7C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lang w:bidi="es-ES"/>
              </w:rPr>
              <w:instrText>jueves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>= "</w:instrText>
            </w:r>
            <w:r w:rsidR="00B4508D" w:rsidRPr="00B4508D">
              <w:instrText>viernes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=D2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=D2+1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C0004B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="00C0004B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2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14:paraId="40F83828" w14:textId="6C4E95F3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lang w:bidi="es-ES"/>
              </w:rPr>
              <w:instrText>jueves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sábado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=E2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=E2+1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3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D56EA4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3</w:instrText>
            </w:r>
            <w:r w:rsidRPr="00B4508D">
              <w:rPr>
                <w:lang w:bidi="es-ES"/>
              </w:rPr>
              <w:fldChar w:fldCharType="end"/>
            </w:r>
            <w:r w:rsidR="00D56EA4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3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</w:tcPr>
          <w:p w14:paraId="0D8F1E51" w14:textId="2F2B58BF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MonthStart \@ dddd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lang w:bidi="es-ES"/>
              </w:rPr>
              <w:instrText>jueves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"</w:instrText>
            </w:r>
            <w:r w:rsidR="00B4508D" w:rsidRPr="00B4508D">
              <w:instrText>domingo</w:instrText>
            </w:r>
            <w:r w:rsidRPr="00B4508D">
              <w:rPr>
                <w:lang w:bidi="es-ES"/>
              </w:rPr>
              <w:instrText xml:space="preserve">" 1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=F2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3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&lt;&gt; 0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=F2+1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4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4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4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21B033A2" w14:textId="77777777" w:rsidTr="004E77FC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546C707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174E2DDD" w14:textId="2018D039" w:rsidR="008D0FD7" w:rsidRPr="00B4508D" w:rsidRDefault="008D0FD7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D42345A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DF3BF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0C08FD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72C1835C" w14:textId="31CEC00D" w:rsidR="002F6E35" w:rsidRPr="000260A5" w:rsidRDefault="002F6E35" w:rsidP="000260A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04D95C22" w14:textId="2CD717F8" w:rsidR="002F6E35" w:rsidRPr="00B4508D" w:rsidRDefault="002F6E35"/>
        </w:tc>
      </w:tr>
      <w:tr w:rsidR="002F6E35" w:rsidRPr="00B4508D" w14:paraId="55C0BEFB" w14:textId="77777777" w:rsidTr="00B83642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FB998ED" w14:textId="502E25FC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=G2+1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5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0E2CBC74" w14:textId="2304DEDC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=A4+1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6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5466775" w14:textId="7D3A6BCA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=B4+1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7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58FBF1FB" w14:textId="2DBA2E77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=C4+1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8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47F1B66" w14:textId="303F161E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=D4+1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9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B4B0381" w14:textId="60CE138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=E4+1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10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D23178" w14:textId="3956CA32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=F4+1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11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7F5DFF18" w14:textId="77777777" w:rsidTr="00B83642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E6B7CB9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5C9CA15E" w14:textId="4C697219" w:rsidR="002F6E35" w:rsidRPr="00B83642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77D0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6EB41BE7" w14:textId="044AFF54" w:rsidR="002F6E35" w:rsidRPr="000260A5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E9F6D20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52A1003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9B4FD17" w14:textId="77777777" w:rsidR="002F6E35" w:rsidRPr="00B4508D" w:rsidRDefault="002F6E35"/>
        </w:tc>
      </w:tr>
      <w:tr w:rsidR="002F6E35" w:rsidRPr="00B4508D" w14:paraId="5B8E4ED7" w14:textId="77777777" w:rsidTr="00C0004B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54102E35" w14:textId="43409BA0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=G4+1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12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BC99614" w14:textId="11BD0A0C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=A6+1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13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4F8F232E" w14:textId="0AC658A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=B6+1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14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145721A" w14:textId="26F4E0F3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=C6+1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15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203739D9" w14:textId="46AB1E82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=D6+1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16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1B2EA9D" w14:textId="7693855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=E6+1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17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7DF4607" w14:textId="1356D6C5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=F6+1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18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5790FE4C" w14:textId="77777777" w:rsidTr="00C0004B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7D7365D8" w14:textId="0F318E84" w:rsidR="002F6E35" w:rsidRPr="00D56EA4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17043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41093F18" w14:textId="1C54552A" w:rsidR="002F6E35" w:rsidRPr="008D0FD7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AC64D65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4493CEB8" w14:textId="68A826C2" w:rsidR="002F6E35" w:rsidRPr="003A60FD" w:rsidRDefault="002F6E35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56E3711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43794B" w14:textId="77777777" w:rsidR="002F6E35" w:rsidRPr="00B4508D" w:rsidRDefault="002F6E35"/>
        </w:tc>
      </w:tr>
      <w:tr w:rsidR="002F6E35" w:rsidRPr="00B4508D" w14:paraId="05BD0672" w14:textId="77777777" w:rsidTr="00B83642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70789175" w14:textId="35D8B235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=G6+1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19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C712C44" w14:textId="187349B6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=A8+1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20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02CB" w14:textId="316F57B5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=B8+1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21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3C41AA2" w14:textId="510C6202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=C8+1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22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53EA07B" w14:textId="4694F860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=D8+1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23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E9F4A2D" w14:textId="6CE42393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=E8+1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24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  <w:shd w:val="clear" w:color="auto" w:fill="FFFFFF" w:themeFill="background1"/>
          </w:tcPr>
          <w:p w14:paraId="6FED82BA" w14:textId="2F18691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=F8+1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25</w:t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44FD1F08" w14:textId="77777777" w:rsidTr="00B83642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FACF40B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1B1F6A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091020B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084659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7FA2D1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9607A3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1BAFDEA5" w14:textId="4C31EF9D" w:rsidR="002F6E35" w:rsidRPr="00B4508D" w:rsidRDefault="002F6E35"/>
        </w:tc>
      </w:tr>
      <w:tr w:rsidR="002F6E35" w:rsidRPr="00B4508D" w14:paraId="3D4ECF46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D9C4D7F" w14:textId="2E16D757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=G8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25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=G8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25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=G8+1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26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26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26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055E7F1" w14:textId="20DC0053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=A10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26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=A10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26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=A10+1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27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5A4B0F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27</w:instrText>
            </w:r>
            <w:r w:rsidRPr="00B4508D">
              <w:rPr>
                <w:lang w:bidi="es-ES"/>
              </w:rPr>
              <w:fldChar w:fldCharType="end"/>
            </w:r>
            <w:r w:rsidR="005A4B0F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27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AFC41E" w14:textId="10F60BC6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=B10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27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=B10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27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=B10+1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="005A4B0F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28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4039C3F" w14:textId="1FEDD2C1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=C10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=C10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28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=C10+1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4E77FC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="004E77FC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29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98E0590" w14:textId="5B6F64D8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=D10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=D10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=D10+1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D56EA4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="004E77FC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t>30</w:t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87835B5" w14:textId="73E4057C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=E10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=E10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=E10+1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6B15D22" w14:textId="5C9B3484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=F10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=F10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noProof/>
                <w:lang w:bidi="es-ES"/>
              </w:rPr>
              <w:instrText>29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=F10+1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4E77FC">
              <w:rPr>
                <w:lang w:bidi="es-ES"/>
              </w:rPr>
              <w:fldChar w:fldCharType="separate"/>
            </w:r>
            <w:r w:rsidR="004E77FC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</w:tr>
      <w:tr w:rsidR="002F6E35" w:rsidRPr="00B4508D" w14:paraId="6EC9680E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37275D1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1E8E0C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3C21E7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1ED4F97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813484B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C9496D" w14:textId="77777777" w:rsidR="002F6E35" w:rsidRPr="00B4508D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312AED1" w14:textId="77777777" w:rsidR="002F6E35" w:rsidRPr="00B4508D" w:rsidRDefault="002F6E35"/>
        </w:tc>
      </w:tr>
      <w:tr w:rsidR="002F6E35" w:rsidRPr="00B4508D" w14:paraId="403936C1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3FA9E303" w14:textId="79C7F82D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=G10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=G10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noProof/>
                <w:lang w:bidi="es-ES"/>
              </w:rPr>
              <w:instrText>30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=G10+1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="008D0FD7">
              <w:rPr>
                <w:lang w:bidi="es-ES"/>
              </w:rPr>
              <w:fldChar w:fldCharType="separate"/>
            </w:r>
            <w:r w:rsidR="004E77FC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376C2BA" w14:textId="2B028FD3" w:rsidR="002F6E35" w:rsidRPr="00B4508D" w:rsidRDefault="009035F5">
            <w:pPr>
              <w:pStyle w:val="Fechas"/>
            </w:pP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=A12</w:instrText>
            </w:r>
            <w:r w:rsidRPr="00B4508D">
              <w:rPr>
                <w:lang w:bidi="es-ES"/>
              </w:rPr>
              <w:fldChar w:fldCharType="separate"/>
            </w:r>
            <w:r w:rsidR="00C0004B">
              <w:rPr>
                <w:noProof/>
                <w:lang w:bidi="es-ES"/>
              </w:rPr>
              <w:instrText>0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= 0,""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IF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=A12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&lt;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DocVariable MonthEnd \@ d </w:instrText>
            </w:r>
            <w:r w:rsidRPr="00B4508D">
              <w:rPr>
                <w:lang w:bidi="es-ES"/>
              </w:rPr>
              <w:fldChar w:fldCharType="separate"/>
            </w:r>
            <w:r w:rsidR="004E77FC">
              <w:rPr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 </w:instrText>
            </w:r>
            <w:r w:rsidRPr="00B4508D">
              <w:rPr>
                <w:lang w:bidi="es-ES"/>
              </w:rPr>
              <w:fldChar w:fldCharType="begin"/>
            </w:r>
            <w:r w:rsidRPr="00B4508D">
              <w:rPr>
                <w:lang w:bidi="es-ES"/>
              </w:rPr>
              <w:instrText xml:space="preserve"> =A12+1 </w:instrText>
            </w:r>
            <w:r w:rsidRPr="00B4508D">
              <w:rPr>
                <w:lang w:bidi="es-ES"/>
              </w:rPr>
              <w:fldChar w:fldCharType="separate"/>
            </w:r>
            <w:r w:rsidR="00D56EA4">
              <w:rPr>
                <w:noProof/>
                <w:lang w:bidi="es-ES"/>
              </w:rPr>
              <w:instrText>31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instrText xml:space="preserve"> "" </w:instrText>
            </w:r>
            <w:r w:rsidRPr="00B4508D">
              <w:rPr>
                <w:lang w:bidi="es-ES"/>
              </w:rPr>
              <w:fldChar w:fldCharType="end"/>
            </w:r>
            <w:r w:rsidRPr="00B4508D">
              <w:rPr>
                <w:lang w:bidi="es-ES"/>
              </w:rP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E195534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CE67AA5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0FBBBBF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45E63E1" w14:textId="77777777" w:rsidR="002F6E35" w:rsidRPr="00B4508D" w:rsidRDefault="002F6E35">
            <w:pPr>
              <w:pStyle w:val="Fecha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42A923F" w14:textId="77777777" w:rsidR="002F6E35" w:rsidRPr="00B4508D" w:rsidRDefault="002F6E35">
            <w:pPr>
              <w:pStyle w:val="Fechas"/>
            </w:pPr>
          </w:p>
        </w:tc>
      </w:tr>
      <w:tr w:rsidR="002F6E35" w:rsidRPr="00B4508D" w14:paraId="637F3140" w14:textId="77777777" w:rsidTr="002F6E35">
        <w:trPr>
          <w:trHeight w:hRule="exact" w:val="907"/>
        </w:trPr>
        <w:tc>
          <w:tcPr>
            <w:tcW w:w="2054" w:type="dxa"/>
          </w:tcPr>
          <w:p w14:paraId="6DF668F8" w14:textId="77777777" w:rsidR="002F6E35" w:rsidRPr="00B4508D" w:rsidRDefault="002F6E35"/>
        </w:tc>
        <w:tc>
          <w:tcPr>
            <w:tcW w:w="2055" w:type="dxa"/>
          </w:tcPr>
          <w:p w14:paraId="2125F0A6" w14:textId="77777777" w:rsidR="002F6E35" w:rsidRPr="00B4508D" w:rsidRDefault="002F6E35"/>
        </w:tc>
        <w:tc>
          <w:tcPr>
            <w:tcW w:w="2055" w:type="dxa"/>
          </w:tcPr>
          <w:p w14:paraId="478DE234" w14:textId="77777777" w:rsidR="002F6E35" w:rsidRPr="00B4508D" w:rsidRDefault="002F6E35"/>
        </w:tc>
        <w:tc>
          <w:tcPr>
            <w:tcW w:w="2055" w:type="dxa"/>
          </w:tcPr>
          <w:p w14:paraId="292BACD3" w14:textId="77777777" w:rsidR="002F6E35" w:rsidRPr="00B4508D" w:rsidRDefault="002F6E35"/>
        </w:tc>
        <w:tc>
          <w:tcPr>
            <w:tcW w:w="2055" w:type="dxa"/>
          </w:tcPr>
          <w:p w14:paraId="0B91DC85" w14:textId="77777777" w:rsidR="002F6E35" w:rsidRPr="00B4508D" w:rsidRDefault="002F6E35"/>
        </w:tc>
        <w:tc>
          <w:tcPr>
            <w:tcW w:w="2055" w:type="dxa"/>
          </w:tcPr>
          <w:p w14:paraId="75C580D4" w14:textId="77777777" w:rsidR="002F6E35" w:rsidRPr="00B4508D" w:rsidRDefault="002F6E35"/>
        </w:tc>
        <w:tc>
          <w:tcPr>
            <w:tcW w:w="2055" w:type="dxa"/>
          </w:tcPr>
          <w:p w14:paraId="34EC2CCB" w14:textId="77777777" w:rsidR="002F6E35" w:rsidRPr="00B4508D" w:rsidRDefault="002F6E35"/>
        </w:tc>
      </w:tr>
    </w:tbl>
    <w:p w14:paraId="2191455C" w14:textId="77777777" w:rsidR="002F6E35" w:rsidRPr="00B4508D" w:rsidRDefault="002F6E35"/>
    <w:sectPr w:rsidR="002F6E35" w:rsidRPr="00B4508D" w:rsidSect="00612CF2">
      <w:pgSz w:w="16838" w:h="11906" w:orient="landscape" w:code="9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2DAF" w14:textId="77777777" w:rsidR="00FA75E9" w:rsidRDefault="00FA75E9">
      <w:pPr>
        <w:spacing w:before="0" w:after="0"/>
      </w:pPr>
      <w:r>
        <w:separator/>
      </w:r>
    </w:p>
  </w:endnote>
  <w:endnote w:type="continuationSeparator" w:id="0">
    <w:p w14:paraId="7DD7F645" w14:textId="77777777" w:rsidR="00FA75E9" w:rsidRDefault="00FA75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A353" w14:textId="77777777" w:rsidR="00FA75E9" w:rsidRDefault="00FA75E9">
      <w:pPr>
        <w:spacing w:before="0" w:after="0"/>
      </w:pPr>
      <w:r>
        <w:separator/>
      </w:r>
    </w:p>
  </w:footnote>
  <w:footnote w:type="continuationSeparator" w:id="0">
    <w:p w14:paraId="021BC9A3" w14:textId="77777777" w:rsidR="00FA75E9" w:rsidRDefault="00FA75E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30/09/2022"/>
    <w:docVar w:name="MonthStart" w:val="01/09/2022"/>
    <w:docVar w:name="ShowDynamicGuides" w:val="1"/>
    <w:docVar w:name="ShowMarginGuides" w:val="0"/>
    <w:docVar w:name="ShowOutlines" w:val="0"/>
    <w:docVar w:name="ShowStaticGuides" w:val="0"/>
  </w:docVars>
  <w:rsids>
    <w:rsidRoot w:val="00923ECF"/>
    <w:rsid w:val="000260A5"/>
    <w:rsid w:val="00056814"/>
    <w:rsid w:val="0006779F"/>
    <w:rsid w:val="000A20FE"/>
    <w:rsid w:val="000F5B75"/>
    <w:rsid w:val="0011772B"/>
    <w:rsid w:val="001A3A8D"/>
    <w:rsid w:val="001C5DC3"/>
    <w:rsid w:val="001F741C"/>
    <w:rsid w:val="00233B3A"/>
    <w:rsid w:val="0027720C"/>
    <w:rsid w:val="002F6E35"/>
    <w:rsid w:val="003A60FD"/>
    <w:rsid w:val="003D7DDA"/>
    <w:rsid w:val="00406C2A"/>
    <w:rsid w:val="00454FED"/>
    <w:rsid w:val="004C5B17"/>
    <w:rsid w:val="004E77FC"/>
    <w:rsid w:val="005562FE"/>
    <w:rsid w:val="00557989"/>
    <w:rsid w:val="005A4B0F"/>
    <w:rsid w:val="005A6942"/>
    <w:rsid w:val="00612CF2"/>
    <w:rsid w:val="007320D0"/>
    <w:rsid w:val="007564A4"/>
    <w:rsid w:val="007777B1"/>
    <w:rsid w:val="007A49F2"/>
    <w:rsid w:val="00850513"/>
    <w:rsid w:val="00874C9A"/>
    <w:rsid w:val="00885596"/>
    <w:rsid w:val="008D0FD7"/>
    <w:rsid w:val="009035F5"/>
    <w:rsid w:val="00923ECF"/>
    <w:rsid w:val="00944085"/>
    <w:rsid w:val="00946A27"/>
    <w:rsid w:val="009A0FFF"/>
    <w:rsid w:val="009C6B56"/>
    <w:rsid w:val="00A4654E"/>
    <w:rsid w:val="00A73BBF"/>
    <w:rsid w:val="00AB29FA"/>
    <w:rsid w:val="00AC0C43"/>
    <w:rsid w:val="00B4508D"/>
    <w:rsid w:val="00B70858"/>
    <w:rsid w:val="00B8151A"/>
    <w:rsid w:val="00B83642"/>
    <w:rsid w:val="00C0004B"/>
    <w:rsid w:val="00C11D39"/>
    <w:rsid w:val="00C71D73"/>
    <w:rsid w:val="00C7735D"/>
    <w:rsid w:val="00CB1C1C"/>
    <w:rsid w:val="00D022C2"/>
    <w:rsid w:val="00D17693"/>
    <w:rsid w:val="00D52548"/>
    <w:rsid w:val="00D56EA4"/>
    <w:rsid w:val="00DE6C1E"/>
    <w:rsid w:val="00DF051F"/>
    <w:rsid w:val="00DF32DE"/>
    <w:rsid w:val="00E02644"/>
    <w:rsid w:val="00E2268A"/>
    <w:rsid w:val="00E54E11"/>
    <w:rsid w:val="00EA1691"/>
    <w:rsid w:val="00EB320B"/>
    <w:rsid w:val="00FA21CA"/>
    <w:rsid w:val="00FA75E9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82A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A22E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45209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ar">
    <w:name w:val="Título Car"/>
    <w:basedOn w:val="Fuentedeprrafopredeter"/>
    <w:link w:val="Ttul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F0A22E" w:themeColor="accent1" w:shadow="1"/>
        <w:left w:val="single" w:sz="2" w:space="10" w:color="F0A22E" w:themeColor="accent1" w:shadow="1"/>
        <w:bottom w:val="single" w:sz="2" w:space="10" w:color="F0A22E" w:themeColor="accent1" w:shadow="1"/>
        <w:right w:val="single" w:sz="2" w:space="10" w:color="F0A22E" w:themeColor="accent1" w:shadow="1"/>
      </w:pBdr>
      <w:ind w:left="1152" w:right="1152"/>
    </w:pPr>
    <w:rPr>
      <w:i/>
      <w:iCs/>
      <w:color w:val="F0A22E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F0A22E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F0A22E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F0A22E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845209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845209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con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55309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CBA09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5A6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fau\AppData\Roaming\Microsoft\Templates\Calendario%20de%20pancart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40809190DB477299260B398B1DB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301A8-F436-4168-8819-8952C778FC08}"/>
      </w:docPartPr>
      <w:docPartBody>
        <w:p w:rsidR="00000000" w:rsidRDefault="000E33DF">
          <w:pPr>
            <w:pStyle w:val="1840809190DB477299260B398B1DBF53"/>
          </w:pPr>
          <w:r w:rsidRPr="00B4508D">
            <w:rPr>
              <w:lang w:bidi="es-ES"/>
            </w:rPr>
            <w:t>Lunes</w:t>
          </w:r>
        </w:p>
      </w:docPartBody>
    </w:docPart>
    <w:docPart>
      <w:docPartPr>
        <w:name w:val="F03BE0D1F40E413EB3D05B437770A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7AA2D-1097-4CF7-88FF-53B95036D184}"/>
      </w:docPartPr>
      <w:docPartBody>
        <w:p w:rsidR="00000000" w:rsidRDefault="000E33DF">
          <w:pPr>
            <w:pStyle w:val="F03BE0D1F40E413EB3D05B437770A0DC"/>
          </w:pPr>
          <w:r w:rsidRPr="00B4508D">
            <w:rPr>
              <w:lang w:bidi="es-ES"/>
            </w:rPr>
            <w:t>Martes</w:t>
          </w:r>
        </w:p>
      </w:docPartBody>
    </w:docPart>
    <w:docPart>
      <w:docPartPr>
        <w:name w:val="E8942C7C0A6B48B2B4820EA4C5F4F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B0164-CA47-4F2D-9543-D58F25A031E2}"/>
      </w:docPartPr>
      <w:docPartBody>
        <w:p w:rsidR="00000000" w:rsidRDefault="000E33DF">
          <w:pPr>
            <w:pStyle w:val="E8942C7C0A6B48B2B4820EA4C5F4F59A"/>
          </w:pPr>
          <w:r w:rsidRPr="00B4508D">
            <w:rPr>
              <w:lang w:bidi="es-ES"/>
            </w:rPr>
            <w:t>Miércoles</w:t>
          </w:r>
        </w:p>
      </w:docPartBody>
    </w:docPart>
    <w:docPart>
      <w:docPartPr>
        <w:name w:val="7A6597ED711640949EB6F22F6BBC7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FDBC-5AA8-44B0-8161-14D96F544E3A}"/>
      </w:docPartPr>
      <w:docPartBody>
        <w:p w:rsidR="00000000" w:rsidRDefault="000E33DF">
          <w:pPr>
            <w:pStyle w:val="7A6597ED711640949EB6F22F6BBC73EB"/>
          </w:pPr>
          <w:r w:rsidRPr="00B4508D">
            <w:rPr>
              <w:lang w:bidi="es-ES"/>
            </w:rPr>
            <w:t>Jueves</w:t>
          </w:r>
        </w:p>
      </w:docPartBody>
    </w:docPart>
    <w:docPart>
      <w:docPartPr>
        <w:name w:val="C39D1A25AF4249778F7A7DAD8D6BE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D0CB-3793-41BB-BF93-2A6A70C13B0A}"/>
      </w:docPartPr>
      <w:docPartBody>
        <w:p w:rsidR="00000000" w:rsidRDefault="000E33DF">
          <w:pPr>
            <w:pStyle w:val="C39D1A25AF4249778F7A7DAD8D6BE656"/>
          </w:pPr>
          <w:r w:rsidRPr="00B4508D">
            <w:rPr>
              <w:lang w:bidi="es-ES"/>
            </w:rPr>
            <w:t>Viernes</w:t>
          </w:r>
        </w:p>
      </w:docPartBody>
    </w:docPart>
    <w:docPart>
      <w:docPartPr>
        <w:name w:val="D4833CF2C1BF412AB207C52CC172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C22FF-6BFD-4F78-A93E-22748501B033}"/>
      </w:docPartPr>
      <w:docPartBody>
        <w:p w:rsidR="00000000" w:rsidRDefault="000E33DF">
          <w:pPr>
            <w:pStyle w:val="D4833CF2C1BF412AB207C52CC172CE8B"/>
          </w:pPr>
          <w:r w:rsidRPr="00B4508D">
            <w:rPr>
              <w:lang w:bidi="es-ES"/>
            </w:rPr>
            <w:t>Sábado</w:t>
          </w:r>
        </w:p>
      </w:docPartBody>
    </w:docPart>
    <w:docPart>
      <w:docPartPr>
        <w:name w:val="0D893169F6D24AF9A6A3B10A6D062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1EEF6-3E52-4581-AF09-0895D1D7A58D}"/>
      </w:docPartPr>
      <w:docPartBody>
        <w:p w:rsidR="00000000" w:rsidRDefault="000E33DF">
          <w:pPr>
            <w:pStyle w:val="0D893169F6D24AF9A6A3B10A6D06291E"/>
          </w:pPr>
          <w:r w:rsidRPr="00B4508D">
            <w:rPr>
              <w:lang w:bidi="es-ES"/>
            </w:rPr>
            <w:t>Domingo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DF"/>
    <w:rsid w:val="000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840809190DB477299260B398B1DBF53">
    <w:name w:val="1840809190DB477299260B398B1DBF53"/>
  </w:style>
  <w:style w:type="paragraph" w:customStyle="1" w:styleId="F03BE0D1F40E413EB3D05B437770A0DC">
    <w:name w:val="F03BE0D1F40E413EB3D05B437770A0DC"/>
  </w:style>
  <w:style w:type="paragraph" w:customStyle="1" w:styleId="E8942C7C0A6B48B2B4820EA4C5F4F59A">
    <w:name w:val="E8942C7C0A6B48B2B4820EA4C5F4F59A"/>
  </w:style>
  <w:style w:type="paragraph" w:customStyle="1" w:styleId="7A6597ED711640949EB6F22F6BBC73EB">
    <w:name w:val="7A6597ED711640949EB6F22F6BBC73EB"/>
  </w:style>
  <w:style w:type="paragraph" w:customStyle="1" w:styleId="C39D1A25AF4249778F7A7DAD8D6BE656">
    <w:name w:val="C39D1A25AF4249778F7A7DAD8D6BE656"/>
  </w:style>
  <w:style w:type="paragraph" w:customStyle="1" w:styleId="D4833CF2C1BF412AB207C52CC172CE8B">
    <w:name w:val="D4833CF2C1BF412AB207C52CC172CE8B"/>
  </w:style>
  <w:style w:type="paragraph" w:customStyle="1" w:styleId="0D893169F6D24AF9A6A3B10A6D06291E">
    <w:name w:val="0D893169F6D24AF9A6A3B10A6D062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alería">
  <a:themeElements>
    <a:clrScheme name="Naranja amarillo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Galerí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í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43C8EDE-1BE3-4D68-9C8A-D23D1650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pancarta.dotm</Template>
  <TotalTime>0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2021-12-13T12:36:00Z</dcterms:created>
  <dcterms:modified xsi:type="dcterms:W3CDTF">2021-12-13T12:36:00Z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